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B9" w:rsidRPr="00FC7D0E" w:rsidRDefault="006950B9" w:rsidP="00FC7D0E">
      <w:pPr>
        <w:spacing w:line="360" w:lineRule="auto"/>
        <w:jc w:val="center"/>
        <w:rPr>
          <w:rFonts w:ascii="Times New Roman" w:hAnsi="Times New Roman" w:cs="Times New Roman"/>
          <w:sz w:val="32"/>
          <w:szCs w:val="32"/>
          <w:u w:val="single"/>
        </w:rPr>
      </w:pPr>
      <w:r w:rsidRPr="00FC7D0E">
        <w:rPr>
          <w:rFonts w:ascii="Times New Roman" w:hAnsi="Times New Roman" w:cs="Times New Roman"/>
          <w:sz w:val="32"/>
          <w:szCs w:val="32"/>
          <w:u w:val="single"/>
        </w:rPr>
        <w:t xml:space="preserve">Консультация </w:t>
      </w:r>
      <w:r w:rsidR="00DC2E58" w:rsidRPr="00FC7D0E">
        <w:rPr>
          <w:rFonts w:ascii="Times New Roman" w:hAnsi="Times New Roman" w:cs="Times New Roman"/>
          <w:sz w:val="32"/>
          <w:szCs w:val="32"/>
          <w:u w:val="single"/>
        </w:rPr>
        <w:t>для воспитателей</w:t>
      </w:r>
    </w:p>
    <w:p w:rsidR="006950B9" w:rsidRPr="002D57B5" w:rsidRDefault="006950B9" w:rsidP="00FC7D0E">
      <w:pPr>
        <w:spacing w:line="360" w:lineRule="auto"/>
        <w:jc w:val="center"/>
        <w:rPr>
          <w:rFonts w:ascii="Times New Roman" w:hAnsi="Times New Roman" w:cs="Times New Roman"/>
          <w:b/>
          <w:sz w:val="32"/>
          <w:szCs w:val="32"/>
        </w:rPr>
      </w:pPr>
      <w:r w:rsidRPr="002D57B5">
        <w:rPr>
          <w:rFonts w:ascii="Times New Roman" w:hAnsi="Times New Roman" w:cs="Times New Roman"/>
          <w:b/>
          <w:sz w:val="32"/>
          <w:szCs w:val="32"/>
        </w:rPr>
        <w:t>Значение наблюдений в экологическом воспитании дошкольников</w:t>
      </w:r>
      <w:r w:rsidR="00FC7D0E">
        <w:rPr>
          <w:rFonts w:ascii="Times New Roman" w:hAnsi="Times New Roman" w:cs="Times New Roman"/>
          <w:b/>
          <w:sz w:val="32"/>
          <w:szCs w:val="32"/>
        </w:rPr>
        <w:t>.</w:t>
      </w:r>
      <w:bookmarkStart w:id="0" w:name="_GoBack"/>
      <w:bookmarkEnd w:id="0"/>
    </w:p>
    <w:p w:rsidR="00E053F4" w:rsidRPr="00D06856" w:rsidRDefault="00E053F4" w:rsidP="00FC7D0E">
      <w:pPr>
        <w:pStyle w:val="a3"/>
        <w:shd w:val="clear" w:color="auto" w:fill="FFFFFF"/>
        <w:spacing w:before="0" w:beforeAutospacing="0" w:after="0" w:afterAutospacing="0" w:line="360" w:lineRule="auto"/>
        <w:jc w:val="right"/>
        <w:rPr>
          <w:color w:val="000000"/>
          <w:sz w:val="28"/>
          <w:szCs w:val="28"/>
        </w:rPr>
      </w:pPr>
    </w:p>
    <w:p w:rsidR="00E053F4" w:rsidRPr="00DC2E58" w:rsidRDefault="00DC2E58" w:rsidP="00FC7D0E">
      <w:pPr>
        <w:spacing w:line="360" w:lineRule="auto"/>
        <w:ind w:left="-709" w:firstLine="708"/>
        <w:rPr>
          <w:rFonts w:ascii="Times New Roman" w:hAnsi="Times New Roman" w:cs="Times New Roman"/>
          <w:sz w:val="24"/>
          <w:szCs w:val="24"/>
        </w:rPr>
      </w:pPr>
      <w:r>
        <w:rPr>
          <w:rFonts w:ascii="Times New Roman" w:hAnsi="Times New Roman" w:cs="Times New Roman"/>
          <w:sz w:val="28"/>
          <w:szCs w:val="28"/>
        </w:rPr>
        <w:t>Природа</w:t>
      </w:r>
      <w:r w:rsidR="00EE5B50">
        <w:rPr>
          <w:rFonts w:ascii="Times New Roman" w:hAnsi="Times New Roman" w:cs="Times New Roman"/>
          <w:sz w:val="28"/>
          <w:szCs w:val="28"/>
        </w:rPr>
        <w:t xml:space="preserve"> </w:t>
      </w:r>
      <w:r>
        <w:rPr>
          <w:rFonts w:ascii="Times New Roman" w:hAnsi="Times New Roman" w:cs="Times New Roman"/>
          <w:sz w:val="28"/>
          <w:szCs w:val="28"/>
        </w:rPr>
        <w:t>- это удивительный феномен, воспитательное воздействие которого на духовный мир человека, и, пожалуй, прежде всего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rsidR="00E053F4" w:rsidRPr="00D06856" w:rsidRDefault="00EE5B50" w:rsidP="00FC7D0E">
      <w:pPr>
        <w:pStyle w:val="a3"/>
        <w:shd w:val="clear" w:color="auto" w:fill="FFFFFF"/>
        <w:spacing w:before="0" w:beforeAutospacing="0" w:after="0" w:afterAutospacing="0" w:line="360" w:lineRule="auto"/>
        <w:ind w:left="-709"/>
        <w:jc w:val="both"/>
        <w:rPr>
          <w:color w:val="000000"/>
          <w:sz w:val="28"/>
          <w:szCs w:val="28"/>
        </w:rPr>
      </w:pPr>
      <w:r>
        <w:rPr>
          <w:color w:val="000000"/>
          <w:sz w:val="28"/>
          <w:szCs w:val="28"/>
        </w:rPr>
        <w:t xml:space="preserve">В процессе </w:t>
      </w:r>
      <w:r w:rsidR="00E053F4" w:rsidRPr="00DC2E58">
        <w:rPr>
          <w:bCs/>
          <w:i/>
          <w:color w:val="000000"/>
          <w:sz w:val="28"/>
          <w:szCs w:val="28"/>
        </w:rPr>
        <w:t>кратковременных наблюдений</w:t>
      </w:r>
      <w:r w:rsidR="00E053F4" w:rsidRPr="00DC2E58">
        <w:rPr>
          <w:bCs/>
          <w:color w:val="000000"/>
          <w:sz w:val="28"/>
          <w:szCs w:val="28"/>
        </w:rPr>
        <w:t>,</w:t>
      </w:r>
      <w:r>
        <w:rPr>
          <w:color w:val="000000"/>
          <w:sz w:val="28"/>
          <w:szCs w:val="28"/>
        </w:rPr>
        <w:t xml:space="preserve"> </w:t>
      </w:r>
      <w:r w:rsidR="00E053F4" w:rsidRPr="00D06856">
        <w:rPr>
          <w:color w:val="000000"/>
          <w:sz w:val="28"/>
          <w:szCs w:val="28"/>
        </w:rPr>
        <w:t>организуемых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Для накопления знаний о росте и развитии растений и животных, о сезонных изменениях в природе используется более сложный ряд наблюдения —</w:t>
      </w:r>
      <w:r w:rsidR="00EE5B50">
        <w:rPr>
          <w:color w:val="000000"/>
          <w:sz w:val="28"/>
          <w:szCs w:val="28"/>
        </w:rPr>
        <w:t xml:space="preserve"> </w:t>
      </w:r>
      <w:r w:rsidRPr="00DC2E58">
        <w:rPr>
          <w:bCs/>
          <w:i/>
          <w:color w:val="000000"/>
          <w:sz w:val="28"/>
          <w:szCs w:val="28"/>
        </w:rPr>
        <w:t xml:space="preserve">длительное </w:t>
      </w:r>
      <w:r w:rsidRPr="00DC2E58">
        <w:rPr>
          <w:bCs/>
          <w:i/>
          <w:color w:val="000000"/>
          <w:sz w:val="28"/>
          <w:szCs w:val="28"/>
        </w:rPr>
        <w:lastRenderedPageBreak/>
        <w:t>наблюдение</w:t>
      </w:r>
      <w:r w:rsidRPr="00DC2E58">
        <w:rPr>
          <w:bCs/>
          <w:color w:val="000000"/>
          <w:sz w:val="28"/>
          <w:szCs w:val="28"/>
        </w:rPr>
        <w:t>;</w:t>
      </w:r>
      <w:r w:rsidR="00EE5B50">
        <w:rPr>
          <w:color w:val="000000"/>
          <w:sz w:val="28"/>
          <w:szCs w:val="28"/>
        </w:rPr>
        <w:t xml:space="preserve"> </w:t>
      </w:r>
      <w:r w:rsidRPr="00D06856">
        <w:rPr>
          <w:color w:val="000000"/>
          <w:sz w:val="28"/>
          <w:szCs w:val="28"/>
        </w:rPr>
        <w:t>дети при этом сравнивают наблюдаемое состояние объекта с тем, что было раньше.</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rsidR="00E053F4" w:rsidRPr="00D06856" w:rsidRDefault="00E053F4" w:rsidP="00FC7D0E">
      <w:pPr>
        <w:pStyle w:val="a3"/>
        <w:shd w:val="clear" w:color="auto" w:fill="FFFFFF"/>
        <w:spacing w:before="0" w:beforeAutospacing="0" w:after="0" w:afterAutospacing="0" w:line="360" w:lineRule="auto"/>
        <w:ind w:left="-709"/>
        <w:jc w:val="both"/>
        <w:rPr>
          <w:color w:val="000000"/>
          <w:sz w:val="28"/>
          <w:szCs w:val="28"/>
        </w:rPr>
      </w:pPr>
      <w:r w:rsidRPr="00D06856">
        <w:rPr>
          <w:color w:val="000000"/>
          <w:sz w:val="28"/>
          <w:szCs w:val="28"/>
        </w:rPr>
        <w:t>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ознакомлении детей с растениями и животными, погодой, трудом взрослых в природе, они проводятся на занятиях и экскурсиях, на 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rsidR="00E053F4" w:rsidRPr="00EE5B50" w:rsidRDefault="00E053F4" w:rsidP="00FC7D0E">
      <w:pPr>
        <w:pStyle w:val="a3"/>
        <w:shd w:val="clear" w:color="auto" w:fill="FFFFFF"/>
        <w:spacing w:before="0" w:beforeAutospacing="0" w:after="0" w:afterAutospacing="0" w:line="360" w:lineRule="auto"/>
        <w:ind w:left="-709"/>
        <w:jc w:val="center"/>
        <w:rPr>
          <w:i/>
          <w:color w:val="000000"/>
          <w:sz w:val="28"/>
          <w:szCs w:val="28"/>
        </w:rPr>
      </w:pPr>
      <w:r w:rsidRPr="00EE5B50">
        <w:rPr>
          <w:b/>
          <w:bCs/>
          <w:i/>
          <w:color w:val="000000"/>
          <w:sz w:val="28"/>
          <w:szCs w:val="28"/>
        </w:rPr>
        <w:t>Подготовка к наблюдению</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 xml:space="preserve">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w:t>
      </w:r>
      <w:r w:rsidRPr="00D06856">
        <w:rPr>
          <w:color w:val="000000"/>
          <w:sz w:val="28"/>
          <w:szCs w:val="28"/>
        </w:rPr>
        <w:lastRenderedPageBreak/>
        <w:t>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Если наблюдается животное, необходимо создать такую обстановку, в которой животное вело бы себя свободно и естественно.</w:t>
      </w:r>
    </w:p>
    <w:p w:rsidR="00E053F4" w:rsidRPr="00EE5B50" w:rsidRDefault="00E053F4" w:rsidP="00FC7D0E">
      <w:pPr>
        <w:pStyle w:val="a3"/>
        <w:shd w:val="clear" w:color="auto" w:fill="FFFFFF"/>
        <w:spacing w:before="0" w:beforeAutospacing="0" w:after="0" w:afterAutospacing="0" w:line="360" w:lineRule="auto"/>
        <w:ind w:left="-709"/>
        <w:jc w:val="center"/>
        <w:rPr>
          <w:i/>
          <w:color w:val="000000"/>
          <w:sz w:val="28"/>
          <w:szCs w:val="28"/>
        </w:rPr>
      </w:pPr>
      <w:r w:rsidRPr="00EE5B50">
        <w:rPr>
          <w:b/>
          <w:bCs/>
          <w:i/>
          <w:color w:val="000000"/>
          <w:sz w:val="28"/>
          <w:szCs w:val="28"/>
        </w:rPr>
        <w:t>Руководство наблюдением</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наблюдаемом.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увиденное.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rsidR="00E053F4" w:rsidRPr="00D06856" w:rsidRDefault="00E053F4" w:rsidP="00FC7D0E">
      <w:pPr>
        <w:pStyle w:val="a3"/>
        <w:shd w:val="clear" w:color="auto" w:fill="FFFFFF"/>
        <w:spacing w:before="0" w:beforeAutospacing="0" w:after="0" w:afterAutospacing="0" w:line="360" w:lineRule="auto"/>
        <w:ind w:left="-709"/>
        <w:jc w:val="both"/>
        <w:rPr>
          <w:color w:val="000000"/>
          <w:sz w:val="28"/>
          <w:szCs w:val="28"/>
        </w:rPr>
      </w:pPr>
      <w:r w:rsidRPr="00D06856">
        <w:rPr>
          <w:color w:val="000000"/>
          <w:sz w:val="28"/>
          <w:szCs w:val="28"/>
        </w:rPr>
        <w:t>Наблюдение должно протекать в определенной последовательности. Руководя наблюдением детей за животным, воспитатель направляет внимание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 xml:space="preserve">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(или ствола), листья, вновь цветки и т. д. Такая последовательность необходима потому, что внимание дошкольников еще недостаточно устойчиво, во многом </w:t>
      </w:r>
      <w:r w:rsidRPr="00D06856">
        <w:rPr>
          <w:color w:val="000000"/>
          <w:sz w:val="28"/>
          <w:szCs w:val="28"/>
        </w:rPr>
        <w:lastRenderedPageBreak/>
        <w:t>непроизвольно. Однако в конце следует упорядочить представления, сложившиеся в ходе наблюдения. 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 Такой порядок необходим особенно тогда, когда дети знакомятся с новым объектом.</w:t>
      </w:r>
    </w:p>
    <w:p w:rsidR="00E053F4" w:rsidRPr="00D06856"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наблюдение, воспитатель всегда должен устанавливать возможные связи настоящего наблюдения с проводимыми ранее, учитывать последующую работу.</w:t>
      </w:r>
    </w:p>
    <w:p w:rsidR="00E053F4" w:rsidRDefault="00E053F4" w:rsidP="00FC7D0E">
      <w:pPr>
        <w:pStyle w:val="a3"/>
        <w:shd w:val="clear" w:color="auto" w:fill="FFFFFF"/>
        <w:spacing w:before="0" w:beforeAutospacing="0" w:after="0" w:afterAutospacing="0" w:line="360" w:lineRule="auto"/>
        <w:ind w:left="-709" w:firstLine="708"/>
        <w:jc w:val="both"/>
        <w:rPr>
          <w:color w:val="000000"/>
          <w:sz w:val="28"/>
          <w:szCs w:val="28"/>
        </w:rPr>
      </w:pPr>
      <w:r w:rsidRPr="00D06856">
        <w:rPr>
          <w:color w:val="000000"/>
          <w:sz w:val="28"/>
          <w:szCs w:val="28"/>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rsidR="00DC2E58" w:rsidRDefault="00DC2E58" w:rsidP="00FC7D0E">
      <w:pPr>
        <w:spacing w:line="360" w:lineRule="auto"/>
        <w:ind w:left="-709" w:firstLine="708"/>
        <w:rPr>
          <w:rFonts w:ascii="Times New Roman" w:hAnsi="Times New Roman" w:cs="Times New Roman"/>
          <w:sz w:val="28"/>
          <w:szCs w:val="28"/>
        </w:rPr>
      </w:pPr>
      <w:r>
        <w:rPr>
          <w:rFonts w:ascii="Times New Roman" w:hAnsi="Times New Roman" w:cs="Times New Roman"/>
          <w:sz w:val="28"/>
          <w:szCs w:val="28"/>
        </w:rPr>
        <w:t xml:space="preserve">Таким образом, наблюдения способствуют накоплению у детей конкретно – образных представлений, фактических знаний, которые являются материалом для </w:t>
      </w:r>
      <w:r>
        <w:rPr>
          <w:rFonts w:ascii="Times New Roman" w:hAnsi="Times New Roman" w:cs="Times New Roman"/>
          <w:sz w:val="28"/>
          <w:szCs w:val="28"/>
        </w:rPr>
        <w:lastRenderedPageBreak/>
        <w:t>последующего их осознания, обобщения, приведения в систему, раскрытия причин и взаимосвязей, существующих в природе.</w:t>
      </w:r>
    </w:p>
    <w:p w:rsidR="00DC2E58" w:rsidRDefault="00DC2E58" w:rsidP="00FC7D0E">
      <w:pPr>
        <w:spacing w:line="360" w:lineRule="auto"/>
        <w:ind w:left="-709" w:firstLine="708"/>
        <w:rPr>
          <w:rFonts w:ascii="Times New Roman" w:hAnsi="Times New Roman" w:cs="Times New Roman"/>
          <w:sz w:val="28"/>
          <w:szCs w:val="28"/>
        </w:rPr>
      </w:pPr>
      <w:r>
        <w:rPr>
          <w:rFonts w:ascii="Times New Roman" w:hAnsi="Times New Roman" w:cs="Times New Roman"/>
          <w:sz w:val="28"/>
          <w:szCs w:val="28"/>
        </w:rPr>
        <w:t>В результате дети начинают понимать, что:</w:t>
      </w:r>
    </w:p>
    <w:p w:rsidR="00DC2E58" w:rsidRDefault="00DC2E58" w:rsidP="00FC7D0E">
      <w:pPr>
        <w:spacing w:line="360" w:lineRule="auto"/>
        <w:ind w:left="-709"/>
        <w:rPr>
          <w:rFonts w:ascii="Times New Roman" w:hAnsi="Times New Roman" w:cs="Times New Roman"/>
          <w:sz w:val="28"/>
          <w:szCs w:val="28"/>
        </w:rPr>
      </w:pPr>
      <w:r>
        <w:rPr>
          <w:rFonts w:ascii="Times New Roman" w:hAnsi="Times New Roman" w:cs="Times New Roman"/>
          <w:sz w:val="28"/>
          <w:szCs w:val="28"/>
        </w:rPr>
        <w:t>- объекты и явления природы взаимосвязаны и представляют собой единое целое;</w:t>
      </w:r>
    </w:p>
    <w:p w:rsidR="00DC2E58" w:rsidRDefault="00DC2E58" w:rsidP="00FC7D0E">
      <w:pPr>
        <w:spacing w:line="360" w:lineRule="auto"/>
        <w:ind w:left="-709"/>
        <w:rPr>
          <w:rFonts w:ascii="Times New Roman" w:hAnsi="Times New Roman" w:cs="Times New Roman"/>
          <w:sz w:val="28"/>
          <w:szCs w:val="28"/>
        </w:rPr>
      </w:pPr>
      <w:r>
        <w:rPr>
          <w:rFonts w:ascii="Times New Roman" w:hAnsi="Times New Roman" w:cs="Times New Roman"/>
          <w:sz w:val="28"/>
          <w:szCs w:val="28"/>
        </w:rPr>
        <w:t>- окружающий мир не является чем – то статичным, он постоянно изменяется.</w:t>
      </w:r>
    </w:p>
    <w:p w:rsidR="00DC2E58" w:rsidRDefault="00DC2E58" w:rsidP="00FC7D0E">
      <w:pPr>
        <w:spacing w:line="360" w:lineRule="auto"/>
        <w:ind w:left="-709" w:firstLine="708"/>
        <w:rPr>
          <w:rFonts w:ascii="Times New Roman" w:hAnsi="Times New Roman" w:cs="Times New Roman"/>
          <w:sz w:val="28"/>
          <w:szCs w:val="28"/>
        </w:rPr>
      </w:pPr>
      <w:r>
        <w:rPr>
          <w:rFonts w:ascii="Times New Roman" w:hAnsi="Times New Roman" w:cs="Times New Roman"/>
          <w:sz w:val="28"/>
          <w:szCs w:val="28"/>
        </w:rPr>
        <w:t>Поэтому, наблюдая и анализируя, дети свои знания и умения воплощают в практическую деятельность, которая имеет в природе ключевое 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rsidR="00DC2E58" w:rsidRDefault="00DC2E58" w:rsidP="00FC7D0E">
      <w:pPr>
        <w:spacing w:line="360" w:lineRule="auto"/>
        <w:ind w:left="-709" w:firstLine="708"/>
        <w:rPr>
          <w:rFonts w:ascii="Times New Roman" w:hAnsi="Times New Roman" w:cs="Times New Roman"/>
          <w:sz w:val="28"/>
          <w:szCs w:val="28"/>
        </w:rPr>
      </w:pPr>
      <w:r>
        <w:rPr>
          <w:rFonts w:ascii="Times New Roman" w:hAnsi="Times New Roman" w:cs="Times New Roman"/>
          <w:sz w:val="28"/>
          <w:szCs w:val="28"/>
        </w:rPr>
        <w:t>Именно в процессе активной деятельности ребенок реализует свои потребности пытливого исследователя, делает выводы и обобщения, т.е. доминирующие наглядно – образное мышление постепенно заменяется теоретическим, создающим основу экологического мышления человека.</w:t>
      </w:r>
    </w:p>
    <w:p w:rsidR="0004342D" w:rsidRPr="00496760" w:rsidRDefault="00FC7D0E" w:rsidP="00496760">
      <w:pPr>
        <w:pStyle w:val="a3"/>
        <w:shd w:val="clear" w:color="auto" w:fill="FFFFFF"/>
        <w:spacing w:before="0" w:beforeAutospacing="0" w:after="0" w:afterAutospacing="0" w:line="294" w:lineRule="atLeast"/>
        <w:ind w:left="-709" w:firstLine="708"/>
        <w:jc w:val="both"/>
        <w:rPr>
          <w:color w:val="000000"/>
          <w:sz w:val="28"/>
          <w:szCs w:val="28"/>
        </w:rPr>
      </w:pPr>
      <w:r>
        <w:rPr>
          <w:noProof/>
        </w:rPr>
        <mc:AlternateContent>
          <mc:Choice Requires="wps">
            <w:drawing>
              <wp:inline distT="0" distB="0" distL="0" distR="0">
                <wp:extent cx="304800" cy="304800"/>
                <wp:effectExtent l="0" t="0" r="0" b="0"/>
                <wp:docPr id="2" name="AutoShape 2" descr="Picture backgrou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Picture backgroun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q&#10;9eEhxAIAANIFAAAOAAAAAAAAAAAAAAAAAC4CAABkcnMvZTJvRG9jLnhtbFBLAQItABQABgAIAAAA&#10;IQBMoOks2AAAAAMBAAAPAAAAAAAAAAAAAAAAAB4FAABkcnMvZG93bnJldi54bWxQSwUGAAAAAAQA&#10;BADzAAAAIwYAAAAA&#10;" filled="f" stroked="f">
                <o:lock v:ext="edit" aspectratio="t"/>
                <w10:anchorlock/>
              </v:rect>
            </w:pict>
          </mc:Fallback>
        </mc:AlternateContent>
      </w:r>
    </w:p>
    <w:sectPr w:rsidR="0004342D" w:rsidRPr="00496760" w:rsidSect="00496760">
      <w:pgSz w:w="11906" w:h="16838"/>
      <w:pgMar w:top="1134" w:right="850" w:bottom="1134" w:left="1701"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71D07"/>
    <w:multiLevelType w:val="hybridMultilevel"/>
    <w:tmpl w:val="067AE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3F4"/>
    <w:rsid w:val="0004342D"/>
    <w:rsid w:val="00085FA3"/>
    <w:rsid w:val="000C3521"/>
    <w:rsid w:val="00157073"/>
    <w:rsid w:val="001B5E8D"/>
    <w:rsid w:val="00296AE7"/>
    <w:rsid w:val="002D57B5"/>
    <w:rsid w:val="002E528E"/>
    <w:rsid w:val="00496760"/>
    <w:rsid w:val="005C05E7"/>
    <w:rsid w:val="00652159"/>
    <w:rsid w:val="00654C1A"/>
    <w:rsid w:val="0069013C"/>
    <w:rsid w:val="006950B9"/>
    <w:rsid w:val="006A0EA9"/>
    <w:rsid w:val="00707D70"/>
    <w:rsid w:val="0075319F"/>
    <w:rsid w:val="007E510B"/>
    <w:rsid w:val="00801A0C"/>
    <w:rsid w:val="00885ABE"/>
    <w:rsid w:val="008C0049"/>
    <w:rsid w:val="008D3FC2"/>
    <w:rsid w:val="008F6E0B"/>
    <w:rsid w:val="009E6131"/>
    <w:rsid w:val="00A242E2"/>
    <w:rsid w:val="00AC2D46"/>
    <w:rsid w:val="00AE3E03"/>
    <w:rsid w:val="00B13945"/>
    <w:rsid w:val="00B42F10"/>
    <w:rsid w:val="00B64306"/>
    <w:rsid w:val="00C55FD7"/>
    <w:rsid w:val="00D06856"/>
    <w:rsid w:val="00D26FD5"/>
    <w:rsid w:val="00D36848"/>
    <w:rsid w:val="00DA3246"/>
    <w:rsid w:val="00DC2E58"/>
    <w:rsid w:val="00DF56E0"/>
    <w:rsid w:val="00E053F4"/>
    <w:rsid w:val="00E94F08"/>
    <w:rsid w:val="00EE5B50"/>
    <w:rsid w:val="00FC7D0E"/>
    <w:rsid w:val="00FD49DE"/>
    <w:rsid w:val="00FE5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8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53F4"/>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Default">
    <w:name w:val="Default"/>
    <w:rsid w:val="006950B9"/>
    <w:pPr>
      <w:autoSpaceDE w:val="0"/>
      <w:autoSpaceDN w:val="0"/>
      <w:adjustRightInd w:val="0"/>
      <w:jc w:val="left"/>
    </w:pPr>
    <w:rPr>
      <w:rFonts w:ascii="Arial" w:hAnsi="Arial" w:cs="Arial"/>
      <w:color w:val="000000"/>
      <w:sz w:val="24"/>
      <w:szCs w:val="24"/>
    </w:rPr>
  </w:style>
  <w:style w:type="paragraph" w:styleId="a4">
    <w:name w:val="List Paragraph"/>
    <w:basedOn w:val="a"/>
    <w:uiPriority w:val="34"/>
    <w:qFormat/>
    <w:rsid w:val="001570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E996C-FF7B-42CE-AA6F-B12FA472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Owner</cp:lastModifiedBy>
  <cp:revision>2</cp:revision>
  <dcterms:created xsi:type="dcterms:W3CDTF">2025-02-19T11:30:00Z</dcterms:created>
  <dcterms:modified xsi:type="dcterms:W3CDTF">2025-02-19T11:30:00Z</dcterms:modified>
</cp:coreProperties>
</file>